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sz w:val="22"/>
        </w:rPr>
        <w:t>Приложение</w:t>
      </w:r>
    </w:p>
    <w:p>
      <w:pPr>
        <w:jc w:val="center"/>
      </w:pPr>
      <w:r>
        <w:rPr>
          <w:b/>
          <w:sz w:val="26"/>
        </w:rPr>
        <w:t>Перечень международных, региональных и зарубежных стандартов для мониторинга изменений (ПК 6 ТК 144)</w:t>
      </w:r>
    </w:p>
    <w:p>
      <w:pPr>
        <w:jc w:val="center"/>
      </w:pPr>
      <w:r>
        <w:rPr>
          <w:b w:val="0"/>
          <w:sz w:val="24"/>
        </w:rPr>
        <w:t>по состоянию на 23.10.2026</w:t>
      </w:r>
    </w:p>
    <w:p>
      <w:pPr>
        <w:jc w:val="left"/>
      </w:pPr>
      <w:r>
        <w:rPr>
          <w:b/>
          <w:sz w:val="22"/>
        </w:rPr>
        <w:t>Пояснение к таблице</w:t>
      </w:r>
    </w:p>
    <w:p>
      <w:pPr>
        <w:jc w:val="left"/>
      </w:pPr>
      <w:r>
        <w:rPr>
          <w:b w:val="0"/>
          <w:sz w:val="20"/>
        </w:rPr>
        <w:t>• «Обозначение» — номер стандарта с годом действующей редакции и внесёнными изменениями (A1, AMD — изменения; AC — поправка).</w:t>
      </w:r>
    </w:p>
    <w:p>
      <w:pPr>
        <w:jc w:val="left"/>
      </w:pPr>
      <w:r>
        <w:rPr>
          <w:b w:val="0"/>
          <w:sz w:val="20"/>
        </w:rPr>
        <w:t>• «Наименование» — русский перевод наименования, в скобках — наименование на языке оригинала. «Организация» — разработчик стандарта: ISO, IEC (международные), CEN (европейские), SAC (Китай), ASME, CSA, MSS, IAPMO, ASHRAE, EJMA (США и Канада), AFNOR (Франция).</w:t>
      </w:r>
    </w:p>
    <w:p>
      <w:pPr>
        <w:jc w:val="left"/>
      </w:pPr>
      <w:r>
        <w:rPr>
          <w:b w:val="0"/>
          <w:sz w:val="20"/>
        </w:rPr>
        <w:t>• «Действующая редакция» — статус стандарта на 23.10.2026: «Действует, ред. ГГГГ» и, если идёт пересмотр, сведения о проекте новой редакции и его стадии с расшифровкой.</w:t>
      </w:r>
    </w:p>
    <w:p>
      <w:pPr>
        <w:jc w:val="left"/>
      </w:pPr>
      <w:r>
        <w:rPr>
          <w:b w:val="0"/>
          <w:sz w:val="20"/>
        </w:rPr>
        <w:t>• «Отечественный аналог» — действующий ГОСТ, ГОСТ Р или ГОСТ IEC, разработанный на основе этого стандарта, с указанием степени соответствия. Если такого стандарта нет, указано «Прямого аналога нет» и приведён ГОСТ, близкий по тематике (он регулирует ту же продукцию, но не является переводом зарубежного стандарта). Пометка «требует уточнения» означает, что сведения не удалось подтвердить по официальным источникам.</w:t>
      </w:r>
    </w:p>
    <w:p>
      <w:pPr>
        <w:jc w:val="left"/>
      </w:pPr>
      <w:r>
        <w:rPr>
          <w:b w:val="0"/>
          <w:sz w:val="20"/>
        </w:rPr>
        <w:t>• Степень соответствия (ГОСТ 1.3): IDT — идентичный (полный перевод без изменений); MOD — модифицированный (перевод с изменениями, которые указаны в стандарте; в обозначении приводится номер зарубежного стандарта в скобках); NEQ — неэквивалентный (ГОСТ разработан с учётом зарубежного стандарта, но существенно от него отличается).</w:t>
      </w:r>
    </w:p>
    <w:p>
      <w:pPr>
        <w:jc w:val="left"/>
      </w:pPr>
      <w:r>
        <w:rPr>
          <w:b w:val="0"/>
          <w:sz w:val="20"/>
        </w:rPr>
        <w:t>• Если аналог соответствует более ранней редакции зарубежного стандарта, это указано: изменения, внесённые в новую редакцию, в ГОСТ не учтены.</w:t>
      </w:r>
    </w:p>
    <w:p>
      <w:pPr>
        <w:jc w:val="left"/>
      </w:pPr>
      <w:r>
        <w:rPr>
          <w:b/>
          <w:sz w:val="24"/>
        </w:rPr>
        <w:t>Раздел 1. Международные, региональные и зарубежные стандарты (106 позиций)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567"/>
            <w:shd w:val="clear" w:fill="D9E2F3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2041"/>
            <w:shd w:val="clear" w:fill="D9E2F3"/>
          </w:tcPr>
          <w:p>
            <w:r/>
            <w:r>
              <w:rPr>
                <w:b/>
                <w:sz w:val="18"/>
              </w:rPr>
              <w:t>Обозначение</w:t>
            </w:r>
          </w:p>
        </w:tc>
        <w:tc>
          <w:tcPr>
            <w:tcW w:type="dxa" w:w="4819"/>
            <w:shd w:val="clear" w:fill="D9E2F3"/>
          </w:tcPr>
          <w:p>
            <w:r/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type="dxa" w:w="1474"/>
            <w:shd w:val="clear" w:fill="D9E2F3"/>
          </w:tcPr>
          <w:p>
            <w:r/>
            <w:r>
              <w:rPr>
                <w:b/>
                <w:sz w:val="18"/>
              </w:rPr>
              <w:t>Организация</w:t>
            </w:r>
          </w:p>
        </w:tc>
        <w:tc>
          <w:tcPr>
            <w:tcW w:type="dxa" w:w="2551"/>
            <w:shd w:val="clear" w:fill="D9E2F3"/>
          </w:tcPr>
          <w:p>
            <w:r/>
            <w:r>
              <w:rPr>
                <w:b/>
                <w:sz w:val="18"/>
              </w:rPr>
              <w:t>Действующая редакция</w:t>
            </w:r>
          </w:p>
        </w:tc>
        <w:tc>
          <w:tcPr>
            <w:tcW w:type="dxa" w:w="3685"/>
            <w:shd w:val="clear" w:fill="D9E2F3"/>
          </w:tcPr>
          <w:p>
            <w:r/>
            <w:r>
              <w:rPr>
                <w:b/>
                <w:sz w:val="18"/>
              </w:rPr>
              <w:t>Отечественный аналог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997:2018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Унитазы и унитазы-компакты со встроенным гидрозатвором</w:t>
              <w:br/>
              <w:t>(WC pans and WC suites with integral trap)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21485-2016 «Бачки смывные и арматура к ним. Общие технические условия»;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14055:2018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Бачки смывные для унитазов и писсуаров</w:t>
              <w:br/>
              <w:t>(WC and urinal flushing cisterns)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21485-2016 «Бачки смывные и арматура к ним. Общие технические условия»; новая редакция ГОСТ 21485 в разработке (шифр 1.13.144-2.372.23)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14124:2004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Клапаны впускные для смывных бачков с внутренним переливом</w:t>
              <w:br/>
              <w:t>(Inlet valves for flushing cisterns with internal overflow)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21485-2016 «Бачки смывные и арматура к ним. Общие технические условия»; новая редакция ГОСТ 21485 в разработке (шифр 1.13.144-2.372.23)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3822-1:1999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Акустика. Лабораторные испытания на шумоизлучение арматуры и оборудования систем водоснабжения. Часть 1. Метод измерения</w:t>
              <w:br/>
              <w:t>(Acoustics. Laboratory tests on noise emission from appliances and equipment used in water supply installations. Part 1: Method of measurement)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1999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56771-2015 (ИСО 3822-1:1999) «Акустика. Лабораторный метод измерения шума от сетей внутреннего водоснабжения», MOD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3822-2:1995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Часть 2. Условия монтажа и работы водоразборных кранов и смесителей</w:t>
              <w:br/>
              <w:t>(Acoustics. Laboratory tests on noise emission from appliances and equipment used in water supply installations. Part 2: Mounting and operating conditions for draw-off taps and mixing valves)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1995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56771-2015 (ИСО 3822-1:1999) «Акустика. Лабораторный метод измерения шума от сетей внутреннего водоснабжения», MOD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3822-3:2018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Часть 3. Условия монтажа и работы линейной арматуры и приборов</w:t>
              <w:br/>
              <w:t>(Acoustics. Laboratory tests on noise emission from appliances and equipment used in water supply installations. Part 3: Mounting and operating conditions for in-line valves and appliances)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2018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56771-2015 (ИСО 3822-1:1999) «Акустика. Лабораторный метод измерения шума от сетей внутреннего водоснабжения», MOD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3822-4:1997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Часть 4. Условия монтажа и работы специальных приборов</w:t>
              <w:br/>
              <w:t>(Acoustics. Laboratory tests on noise emission from appliances and equipment used in water supply installations. Part 4: Mounting and operating conditions for special appliances)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1997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56771-2015 (ИСО 3822-1:1999) «Акустика. Лабораторный метод измерения шума от сетей внутреннего водоснабжения», MOD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7239 (не проверено)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Ссылка требует сверки</w:t>
              <w:br/>
              <w:t>(Ссылка «ГОСТ ISO 7239» в проекте ГОСТ 21485)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Требует уточнения: в каталоге ISO под этим номером есть только ISO/TR 7239:1984 (знаки общественной информации)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определён: обозначение ISO 7239 (ссылка в проекте новой редакции ГОСТ 21485)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33:2019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Унитазы и унитазы-компакты. Присоединительные размеры</w:t>
              <w:br/>
              <w:t>(WC pans and WC suites. Connecting dimensions)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 (заменил EN 38)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30493-2025 «Изделия санитарные керамические. Классификация и основные размеры» (взамен ГОСТ 30493-2017);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13407:2015+A1:2018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Писсуары настенные. Функциональные требования и методы испытаний</w:t>
              <w:br/>
              <w:t>(Wall-hung urinals. Functional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13449-2017 «Изделия санитарные керамические. Методы испытаний»; новая редакция ГОСТ 15167 в разработке (шифр 1.13.144-2.390.23)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14528:2015+A1:2018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Биде. Функциональные требования и методы испытаний</w:t>
              <w:br/>
              <w:t>(Bidets. Functional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 с изменением A1:2018; готовится новая редакция (проект prEN 14528, стадия требует уточнения)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13449-2017 «Изделия санитарные керамические. Методы испытаний»; новая редакция ГОСТ 15167 в разработке (шифр 1.13.144-2.390.23)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14688:2015+A1:2018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санитарные. Умывальники. Функциональные требования и методы испытаний</w:t>
              <w:br/>
              <w:t>(Sanitary appliances. Wash basins. Functional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13449-2017 «Изделия санитарные керамические. Методы испытаний»; ГОСТ 23695-2016 «Приборы санитарно-технические стальные эмалированные. Технические условия»; новая редакция ГОСТ 15167 в разработке (шифр 1.13.144-2.390.23)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ASME A112.19.2-2024/CSA B45.1:24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санитарные керамические</w:t>
              <w:br/>
              <w:t>(Ceramic plumbing fixtures)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ASME / CSA (ANSI)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2024; следующая редакция запланирована на 2029 г.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13449-2017 «Изделия санитарные керамические. Методы испытаний»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6952-2015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Керамика санитарная</w:t>
              <w:br/>
              <w:t>(卫生陶瓷)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13449-2017 «Изделия санитарные керамические. Методы испытаний»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26750-2011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Изделия санитарные. Напорные смывные устройства для унитазов</w:t>
              <w:br/>
              <w:t>(卫生洁具 便器用压力冲水装置)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2011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21485-2016 «Бачки смывные и арматура к ним. Общие технические условия»; ГОСТ 11614-2019 «Краны смывные полуавтоматические.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31436-2015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Изделия санитарные водосберегающие</w:t>
              <w:br/>
              <w:t>(节水型卫生洁具)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15167-93 «Изделия санитарные керамические. Общие технические условия»; ГОСТ 21485-2016 «Бачки смывные и арматура к ним.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NF D12-208:2021 (не проверено)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санитарные. Опорные рамы (инсталляции)</w:t>
              <w:br/>
              <w:t>(Appareils sanitaires. Bâtis-supports)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AFNOR (Франция)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Требует уточнения: ред. 2021 (заменила ред. 2019) — по неофициальным источникам, в каталоге AFNOR не сверено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Аналога нет;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26730-2011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Изделия санитарные. Гравитационные смывные устройства для унитазов и рамы для санитарных приборов</w:t>
              <w:br/>
              <w:t>(卫生洁具 便器用重力式冲水装置及洁具机架)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2011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21485-2016 «Бачки смывные и арматура к ним. Общие технические условия»;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12056-2:2000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самотечной канализации внутри зданий. Часть 2. Санитарные трубопроводы, компоновка и расчет</w:t>
              <w:br/>
              <w:t>(Gravity drainage systems inside buildings. Part 2: Sanitary pipework, layout and calculation)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2000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Аналога среди ГОСТ не выявлено — требует уточнения;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1451-1:2017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канализации внутри зданий. Полипропилен (ПП). Часть 1. Требования к трубам, фитингам и системе</w:t>
              <w:br/>
              <w:t>(Plastics piping systems for soil and waste discharge (low and high temperature) within the building structure. Polypropylene (PP). Part 1: Specifications for pipes, fittings and the system)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 с поправкой AC:2018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32414-2013 «Трубы и фасонные части из полимерных материалов для систем внутренней канализации. Общие технические условия» (требует уточнения); проект ГОСТ на инсталляции в разработке (шифр 1.13.144-2.525.26)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7671:2003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канализации внутри зданий. Полипропилен (ПП)</w:t>
              <w:br/>
              <w:t>(Plastics piping systems for soil and waste discharge (low and high temperature) inside buildings. Polypropylene (PP))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2003; идёт систематическая проверка (стадия 90.60 — подведение итогов проверки)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32414-2013 «Трубы и фасонные части из полимерных материалов для систем внутренней канализации. Общие технические условия»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2409:2020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Материалы лакокрасочные. Метод решетчатого надреза</w:t>
              <w:br/>
              <w:t>(Paints and varnishes. Cross-cut test)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2020; решено пересмотреть (стадия 90.92); готовится новая редакция (проект ISO/AWI 2409 — предварительная стадия)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31149-2014 (ISO 2409:2013) «Материалы лакокрасочные. Определение адгезии методом решетчатого надреза», MOD — соответствует предыдущей редакции ISO 2409:2013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16276-1:2025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Защита стальных конструкций от коррозии лакокрасочными системами. Оценка адгезии/когезии покрытия. Часть 1. Метод отрыва</w:t>
              <w:br/>
              <w:t>(Corrosion protection of steel structures by protective paint systems. Assessment of, and acceptance criteria for, the adhesion/cohesion (fracture strength) of a coating. Part 1: Pull-off testing)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16276-2:2025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Часть 2. Методы решетчатого и X-образного надреза</w:t>
              <w:br/>
              <w:t>(Corrosion protection of steel structures by protective paint systems. Assessment of, and acceptance criteria for, the adhesion/cohesion (fracture strength) of a coating. Part 2: Cross-cut testing and X-cut testing)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31149-2014 (ISO 2409:2013) «Материалы лакокрасочные. Определение адгезии методом решетчатого надреза», MOD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2808:2019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Материалы лакокрасочные. Определение толщины покрытия</w:t>
              <w:br/>
              <w:t>(Paints and varnishes. Determination of film thickness)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31993-2013 (ISO 2808:2007) «Материалы лакокрасочные. Определение толщины покрытия», MOD — соответствует предыдущей редакции ISO 2808:2007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817:2024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Смесители механические (PN 10). Общие технические условия</w:t>
              <w:br/>
              <w:t>(Sanitary tapware. Mechanical mixing valves (PN 10). General technical specifications)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 с поправкой AC:2025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25809-2019 «Смесители и краны водоразборные. Типы и основные размеры»;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200:2023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Краны и комбинированные краны для систем водоснабжения типов 1 и 2. Общие технические условия</w:t>
              <w:br/>
              <w:t>(Sanitary tapware. Single taps and combination taps for water supply systems of type 1 and type 2. General technical specification)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2023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25809-2019 «Смесители и краны водоразборные. Типы и основные размеры»;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1111:2026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Смесители термостатические (PN 10). Общие технические условия</w:t>
              <w:br/>
              <w:t>(Sanitary tapware. Thermostatic mixing valves (PN 10). General technical specification)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2026 (введена с 01.04.2026)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29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1112:2008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Душевые сетки для систем водоснабжения типов 1 и 2. Общие технические условия</w:t>
              <w:br/>
              <w:t>(Sanitary tapware. Shower outlets for sanitary tapware for water supply systems of type 1 and type 2. General technical specification)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1113:2015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Душевые шланги для систем водоснабжения типов 1 и 2. Общие технические условия</w:t>
              <w:br/>
              <w:t>(Sanitary tapware. Shower hoses for sanitary tapware for water supply systems of type 1 and type 2. General technical specification)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15091:2024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 с электронным открыванием и закрыванием</w:t>
              <w:br/>
              <w:t>(Sanitary tapware. Electronic opening and closing sanitary tapware)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 с поправкой AC:2025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12541:2026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санитарно-техническая. Напорные смывные клапаны и автоматически закрывающиеся клапаны для писсуаров PN 10</w:t>
              <w:br/>
              <w:t>(Sanitary tapware. Pressure flushing valves and automatic closing urinal valves PN 10)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2026 (введена с 15.04.2026)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11614-2019 «Краны смывные полуавтоматические. Технические условия»;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274-1:2002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сливная для санитарных приборов. Часть 1. Требования</w:t>
              <w:br/>
              <w:t>(Waste fittings for sanitary appliances. Part 1: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23289-2016 «Арматура санитарно-техническая водосливная.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1717:2025+A1:2026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Защита питьевой воды от загрязнения в системах водоснабжения и общие требования к устройствам защиты от обратного потока</w:t>
              <w:br/>
              <w:t>(Protection against pollution of water intended for human consumption in potable water installations and general requirements of devices to prevent pollution by backflow)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с изменением A1:2026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требования к защите от обратного потока частично содержатся в ГОСТ 19681-2016 «Арматура санитарно-техническая водоразборная. Общие технические условия» (утверждена новая редакция ГОСТ 19681-2026) и ГОСТ 21485-2016 «Бачки смывные и арматура к ним. Общие технические условия»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ASME A112.18.1-2024/CSA B125.1:24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водоразборная санитарно-техническая</w:t>
              <w:br/>
              <w:t>(Plumbing supply fittings)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ASME / CSA (ANSI)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442-1:2014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Радиаторы и конвекторы. Часть 1. Технические условия и требования</w:t>
              <w:br/>
              <w:t>(Radiators and convectors. Part 1: Technical specifications and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31311-2022 «Приборы отопительные. Общие технические условия»; для водяных полотенцесушителей — ГОСТ Р 71030-2023 «Полотенцесушители водяные.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442-2:2014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Радиаторы и конвекторы. Часть 2. Методы испытаний и определения номинальных характеристик</w:t>
              <w:br/>
              <w:t>(Radiators and convectors. Part 2: Test methods and rating)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53583-2009 «Приборы отопительные. Методы испытаний» (методика испытаний отличается от EN 442-2)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IEC 60335-1:2020+AMD1:2025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электрические бытовые и аналогичные. Безопасность. Часть 1. Общие требования</w:t>
              <w:br/>
              <w:t>(Household and similar electrical appliances. Safety. Part 1: General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2020 (изд. 6.0) с изменением 1 от 31.10.2025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IEC 60335-1-2015 «Бытовые и аналогичные электрические приборы. Безопасность. Часть 1. Общие требования», IDT IEC 60335-1:2010 — соответствует предыдущей редакции; с ред. 2020 не гармонизирован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39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IEC 60335-2-43:2024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электрические бытовые и аналогичные. Безопасность. Часть 2-43. Частные требования к сушилкам для одежды и полотенцесушителям</w:t>
              <w:br/>
              <w:t>(Household and similar electrical appliances. Safety. Part 2-43: Particular requirements for clothes dryers and towel rails)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 (опубликована 30.10.2024; срок стабильности до 2027 г.)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IEC 60335-2-43-2019 «Бытовые и аналогичные электрические приборы. Безопасность. Часть 2-43. Частные требования к сушилкам для одежды и перекладинам для полотенец», IDT IEC 60335-2-43:2017 — соответствует предыдущей редакции; с ред. 2024 не гармонизирован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IEC 60335-2-43:2020+A11:2020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Европейская редакция IEC 60335-2-43</w:t>
              <w:br/>
              <w:t>(Household and similar electrical appliances. Safety. Part 2-43: Particular requirements for clothes dryers and towel rails)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CENELEC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2020 с изменением A11:2020; готовится новая редакция (проект prEN IEC 60335-2-43:2026, стадия 40.10 — проект на голосовании; требует уточнения)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IEC 60335-2-43-2019 «Бытовые и аналогичные электрические приборы. Безопасность. Часть 2-43. Частные требования к сушилкам для одежды и перекладинам для полотенец», IDT IEC 60335-2-43:2017 (европейские отклонения EN не учтены)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IEC 60335-2-30:2009+AMD1:2016+AMD2:2021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электрические бытовые и аналогичные. Безопасность. Часть 2-30. Частные требования к комнатным обогревателям</w:t>
              <w:br/>
              <w:t>(Household and similar electrical appliances. Safety. Part 2-30: Particular requirements for room heaters)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2009 с изменениями 1:2016 и 2:2021 (изд. 5.2); готовится новая редакция (проект изд. 6, стадия 50.00 — окончательный проект на утверждении)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IEC 60335-2-30-2013 «Безопасность бытовых и аналогичных электрических приборов. Часть 2-30. Частные требования к комнатным обогревателям», IDT IEC 60335-2-30:2009 (без изменений 2016 и 2021 гг.)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13754-2017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Отопительные приборы. Метод определения теплоотдачи</w:t>
              <w:br/>
              <w:t>(供暖散热器散热量测定方法)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53583-2009 «Приборы отопительные. Методы испытаний»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14296-2008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Воздухоохладители и воздухонагреватели</w:t>
              <w:br/>
              <w:t>(空气冷却器与空气加热器)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2008 (введена с 01.06.2009)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72529-2026 «Теплообменники. Воздухоохладители и воздухонагреватели с принудительной циркуляцией. Методы испытаний для определения производительности»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1216:1998+A1:2002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Теплообменники. Воздухоохлаждающие и воздухонагревающие теплообменники с принудительной циркуляцией. Методы испытаний для определения характеристик</w:t>
              <w:br/>
              <w:t>(Heat exchangers. Forced circulation air-cooling and air-heating coils. Test procedures for establishing the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1998 с изменением A1:2002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72529-2026 «Теплообменники. Воздухоохладители и воздухонагреватели с принудительной циркуляцией. Методы испытаний для определения производительности»; степень соответствия EN 1216 (NEQ)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ANSI/ASHRAE 33-2016 (R2026) (не проверено)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Методы испытаний воздухоохладителей и воздухонагревателей с принудительной циркуляцией</w:t>
              <w:br/>
              <w:t>(Methods of Testing Forced Circulation Air Cooling and Air Heating Coils)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ASHRAE (ANSI)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Требует уточнения: ред. 2016 (подтверждение 2026 г. не сверено с каталогом ASHRAE)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72529-2026 «Теплообменники. Воздухоохладители и воздухонагреватели с принудительной циркуляцией. Методы испытаний для определения производительности»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JG/T 21-1999 (не проверено)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Воздухоохладители и воздухонагреватели. Методы испытаний (отраслевой стандарт строительства Китая)</w:t>
              <w:br/>
              <w:t>(空气冷却器与空气加热器性能试验方法)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Минстрой КНР (JG/T)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Требует уточнения: отраслевой стандарт Китая, в официальном каталоге std.samr.gov.cn не представлен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72529-2026 «Теплообменники. Воздухоохладители и воздухонагреватели с принудительной циркуляцией. Методы испытаний для определения производительности»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1397:2021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Теплообменники. Водяные вентиляторные доводчики (фанкойлы). Методы испытаний для определения характеристик</w:t>
              <w:br/>
              <w:t>(Heat exchangers. Hydronic room fan coil units. Test procedures for establishing the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2021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1886:2025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Установки обработки воздуха. Механические характеристики</w:t>
              <w:br/>
              <w:t>(Ventilation for buildings. Air handling units. Mechanical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(введена с 15.07.2025)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49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13053:2019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Установки обработки воздуха. Номинальные и рабочие характеристики установок, компонентов и секций</w:t>
              <w:br/>
              <w:t>(Ventilation for buildings. Air handling units. Rating and performance for units, components and sections)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16890-1:2016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Фильтры воздушные для общей вентиляции. Часть 1. Технические условия, требования и классификация по эффективности улавливания частиц (ePM)</w:t>
              <w:br/>
              <w:t>(Air filters for general ventilation. Part 1: Technical specifications, requirements and classification system based upon particulate matter efficiency (ePM))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2016; готовится новая редакция (стадия 60.00 — подготовка к публикации)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70064.1-2022 (ИСО 16890-1:2016) «Фильтры очистки воздуха общего назначения. Часть 1. Технические характеристики, требования и система классификации, основанная на эффективности улавливания взвешенных частиц (ePM)», MOD; действует до 01.01.2027, затем заменяется ГОСТ Р 71490-2024 «Фильтры очистки воздуха общего назначения. Определение технических характеристик»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16890-2:2022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Фильтры воздушные для общей вентиляции. Часть 2. Измерение фракционной эффективности и сопротивления потоку воздуха</w:t>
              <w:br/>
              <w:t>(Air filters for general ventilation. Part 2: Measurement of fractional efficiency and air flow resistance)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70064.2-2022 «Фильтры очистки воздуха общего назначения. Часть 2. Определение фракционной эффективности и перепада давления» (степень соответствия требует уточнения); с 01.01.2027 заменяется ГОСТ Р 71490-2024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16890-3:2024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Фильтры воздушные для общей вентиляции. Часть 3. Определение гравиметрической эффективности и сопротивления в зависимости от массы уловленной пыли</w:t>
              <w:br/>
              <w:t>(Air filters for general ventilation. Part 3: Determination of the gravimetric efficiency and the air flow resistance versus the mass of test dust captured)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70064.3-2022 «Фильтры очистки воздуха общего назначения. Часть 3. Определение зависимости пылезадерживающей способности и перепада давления от массы уловленной контрольной пыли» (степень соответствия требует уточнения); с 01.01.2027 заменяется ГОСТ Р 71490-2024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16890-4:2022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Фильтры воздушные для общей вентиляции. Часть 4. Метод кондиционирования для определения минимальной фракционной эффективности</w:t>
              <w:br/>
              <w:t>(Air filters for general ventilation. Part 4: Conditioning method to determine the minimum fractional test efficiency)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70064.4-2022 «Фильтры очистки воздуха общего назначения. Часть 4. Метод кондиционирования для определения минимальной фракционной эффективности» (степень соответствия требует уточнения); с 01.01.2027 заменяется ГОСТ Р 71490-2024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16798-3:2025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Энергетическая эффективность зданий. Вентиляция зданий. Часть 3. Нежилые здания. Требования к системам вентиляции и кондиционирования</w:t>
              <w:br/>
              <w:t>(Energy performance of buildings. Ventilation for buildings. Part 3: For non-residential buildings. Performance requirements for ventilation and room-conditioning systems)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(введена с 15.05.2025)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13141-7:2021+A1:2025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Испытания компонентов для жилых помещений. Часть 7. Приточно-вытяжные установки с рекуперацией теплоты</w:t>
              <w:br/>
              <w:t>(Ventilation for buildings. Performance testing of components/products for residential ventilation. Part 7: Performance testing of ducted mechanical supply and exhaust ventilation units (including heat recovery))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2021 с изменением A1:2025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1751:2024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Воздухораспределительные устройства. Аэродинамические испытания заслонок и клапанов</w:t>
              <w:br/>
              <w:t>(Ventilation for buildings. Air terminal devices. Aerodynamic testing of damper and valves)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1507:2006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Воздуховоды из листового металла прямоугольного сечения. Требования к прочности и герметичности</w:t>
              <w:br/>
              <w:t>(Ventilation for buildings. Sheet metal air ducts with rectangular section. Requirements for strength and leakage)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2006; готовится замена (проект prEN 18289, стадия требует уточнения)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70349-2022 «Вентиляция зданий. Воздуховоды. Классификация и основные параметры»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12237:2003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Воздуховоды. Прочность и герметичность круглых воздуховодов из листового металла</w:t>
              <w:br/>
              <w:t>(Ventilation for buildings. Ductwork. Strength and leakage of circular sheet metal ducts)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2003; готовится замена (проект prEN 18289, стадия требует уточнения)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70349-2022 «Вентиляция зданий. Воздуховоды. Классификация и основные параметры»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59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15727:2010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Воздуховоды и их компоненты. Классификация по герметичности и испытания</w:t>
              <w:br/>
              <w:t>(Ventilation for buildings. Ducts and ductwork components, leakage classification and testing)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2010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70349-2022 «Вентиляция зданий. Воздуховоды. Классификация и основные параметры»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14511-1:2022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Кондиционеры, холодильные машины и тепловые насосы с электроприводными компрессорами. Часть 1. Термины и определения</w:t>
              <w:br/>
              <w:t>(Air conditioners, liquid chilling packages and heat pumps for space heating and cooling and process chillers, with electrically driven compressors. Part 1: Terms and definitions)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5151:2017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Кондиционеры и тепловые насосы бесканальные. Испытания и определение характеристик</w:t>
              <w:br/>
              <w:t>(Non-ducted air conditioners and heat pumps. Testing and rating for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32970-2014 (ISO 5151:2010) «Кондиционеры и тепловые насосы без воздуховодов. Испытания и оценка рабочих характеристик», MOD — соответствует предыдущей редакции ISO 5151:2010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13253:2017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Кондиционеры канальные и тепловые насосы воздух-воздух. Испытания и определение характеристик</w:t>
              <w:br/>
              <w:t>(Ducted air-conditioners and air-to-air heat pumps. Testing and rating for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32969-2014 (ISO 13253:2011) «Кондиционеры и воздухо-воздушные тепловые насосы с воздуховодами. Испытания и оценка рабочих характеристик», MOD — соответствует предыдущей редакции ISO 13253:2011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16494-1:2022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Вентиляторы-рекуператоры теплоты и энергии. Методы испытаний. Часть 1. Показатели энергетической эффективности</w:t>
              <w:br/>
              <w:t>(Heat recovery ventilators and energy recovery ventilators. Method of test for performance. Part 1: Development of metrics for evaluation of energy related performance)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12759-1:2023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Вентиляторы. Классификация по эффективности. Часть 1. Общие требования</w:t>
              <w:br/>
              <w:t>(Fans. Efficiency classification for fans. Part 1: General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2023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33660-2015 (ISO 12759:2010) «Вентиляторы. Классификация по эффективности», MOD — соответствует предыдущей редакции ISO 12759:2010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IEC 60335-2-40:2024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Приборы электрические бытовые и аналогичные. Безопасность. Часть 2-40. Частные требования к тепловым насосам, кондиционерам и осушителям</w:t>
              <w:br/>
              <w:t>(Household and similar electrical appliances. Safety. Part 2-40: Particular requirements for electrical heat pumps, air-conditioners and dehumidifiers)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IEC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 (изд. 8.0)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IEC 60335-2-40-2020 «Бытовые и аналогичные электрические приборы. Безопасность. Часть 2-40. Частные требования к электрическим тепловым насосам, воздушным кондиционерам и осушителям», IDT IEC 60335-2-40:2018 — соответствует предыдущей редакции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14294-2026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Установки кондиционирования воздуха секционные (центральные)</w:t>
              <w:br/>
              <w:t>(组合式空调机组)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2026 (введена с 01.08.2026)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 не подтверждён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14295-2019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Фильтры воздушные</w:t>
              <w:br/>
              <w:t>(空气过滤器)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70064.1-2022 (ИСО 16890-1:2016, MOD), с 01.01.2027 — ГОСТ Р 71490-2024 «Фильтры очистки воздуха общего назначения. Определение технических характеристик»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14917:2021+A1:2026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Компенсаторы сильфонные металлические для работы под давлением</w:t>
              <w:br/>
              <w:t>(Metal bellows expansion joints for pressure applications)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2021 с изменением A1:2026 (введено с 15.04.2026) и поправкой AC:2026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Аналога нет; ГОСТ на сильфонные компенсаторы в разработке (шифры 1.13.144-1.313.22 и 1.13.144-1.397.23)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69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EJMA Standards, 11th Edition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Стандарты Ассоциации изготовителей компенсаторов (EJMA), 11-е издание</w:t>
              <w:br/>
              <w:t>(Standards of the Expansion Joint Manufacturers Association)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EJMA (США)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11-е издание (распространяется только по онлайн-подписке)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Аналога нет; ГОСТ на сильфонные компенсаторы в разработке (шифры 1.13.144-1.313.22 и 1.13.144-1.397.23)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12777-2019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Компенсаторы сильфонные металлические. Общие технические условия</w:t>
              <w:br/>
              <w:t>(金属波纹管膨胀节通用技术条件)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Аналога нет; ГОСТ на сильфонные компенсаторы в разработке (шифры 1.13.144-1.313.22 и 1.13.144-1.397.23)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10380:2012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Трубопроводы. Рукава металлические гофрированные и их сборки</w:t>
              <w:br/>
              <w:t>(Pipework. Corrugated metal hoses and hose assemblies)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2012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13480-3:2024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Трубопроводы промышленные металлические. Часть 3. Проектирование и расчет</w:t>
              <w:br/>
              <w:t>(Metallic industrial piping. Part 3: Design and calculation)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22130-2018 «Детали стальных трубопроводов. Опоры подвижные и подвески.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15874-1:2013+Amd 1:2022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горячего и холодного водоснабжения. Полипропилен (ПП). Часть 1. Общие положения</w:t>
              <w:br/>
              <w:t>(Plastics piping systems for hot and cold water installations. Polypropylene (PP).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2013 с изменением Amd 1:2022; готовится новая редакция (проект ISO/CD 15874-1, стадия 30.60 — проект комитета, рассмотрение замечаний)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15875-1:2025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Сшитый полиэтилен (PE-X). Часть 1. Общие положения</w:t>
              <w:br/>
              <w:t>(Plastics piping systems for hot and cold water installations. Crosslinked polyethylene (PE-X).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(принята также как EN ISO 15875-1:2025)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15876-1:2017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Полибутен (PB). Часть 1. Общие положения</w:t>
              <w:br/>
              <w:t>(Plastics piping systems for hot and cold water installations. Polybutene (PB).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21003-1:2008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многослойных трубопроводов для горячего и холодного водоснабжения внутри зданий. Часть 1. Общие положения</w:t>
              <w:br/>
              <w:t>(Multilayer piping systems for hot and cold water installations inside buildings.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2008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10508:2006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горячего и холодного водоснабжения. Руководство по классификации и проектированию</w:t>
              <w:br/>
              <w:t>(Plastics piping systems for hot and cold water installations. Guidance for classification and design)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2006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12201-1:2024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водоснабжения и напорной канализации. Полиэтилен (ПЭ). Часть 1. Общие положения</w:t>
              <w:br/>
              <w:t>(Plastics piping systems for water supply, and for drains and sewers under pressure. Polyethylene (PE).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70628.1-2023 (ИСО 4427-1:2019) «Трубопроводы из пластмасс для водоснабжения, дренажа и напорной канализации. Полиэтилен (ПЭ). Часть 1. Общие требования», MOD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79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12201-2:2024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То же. Часть 2. Трубы</w:t>
              <w:br/>
              <w:t>(Plastics piping systems for water supply, and for drains and sewers under pressure. Polyethylene (PE). Part 2: Pipes)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2024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70628.2-2023 (ИСО 4427-2:2019) «Трубопроводы из пластмасс для водоснабжения, дренажа и напорной канализации. Полиэтилен (ПЭ). Часть 2. Трубы»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4427-1:2019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водоснабжения и напорной канализации. Полиэтилен (ПЭ). Часть 1. Общие положения</w:t>
              <w:br/>
              <w:t>(Plastics piping systems for water supply and for drainage and sewerage under pressure. Polyethylene (PE).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2019; готовится новая редакция (проект ISO/DIS 4427-1, стадия 40.20 — голосование по проекту международного стандарта)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ГОСТ Р 70628.1-2023 (ИСО 4427-1:2019) «Трубопроводы из пластмасс для водоснабжения, дренажа и напорной канализации. Полиэтилен (ПЭ). Часть 1. Общие требования», MOD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1452-1:2009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водоснабжения и напорной канализации. Непластифицированный ПВХ. Часть 1. Общие положения</w:t>
              <w:br/>
              <w:t>(Plastics piping systems for water supply and for buried and above-ground drainage and sewerage under pressure. Unplasticized poly(vinyl chloride) (PVC-U). Part 1: General)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2009; готовится новая редакция (проект ISO/AWI 1452-1 — предварительная стадия)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1329-1:2014+A1:2018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пластмасс для канализации внутри зданий. ПВХ-U. Часть 1. Требования к трубам, фитингам и системе</w:t>
              <w:br/>
              <w:t>(Plastics piping systems for soil and waste discharge (low and high temperature) within the building structure. Unplasticized poly(vinyl chloride) (PVC-U). Part 1: Specifications for pipes, fittings and the system)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2014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32414-2013 «Трубы и фасонные части из полимерных материалов для систем внутренней канализации. Общие технические условия» (требует уточнения)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1253-1:2015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Трапы для зданий. Часть 1. Трапы с гидрозатвором высотой не менее 50 мм</w:t>
              <w:br/>
              <w:t>(Gullies for buildings. Part 1: Trapped floor gullies with a depth water seal of at least 50 mm)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 — требует уточнения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18742.2-2017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полипропилена для горячей и холодной воды. Часть 2. Трубы</w:t>
              <w:br/>
              <w:t>(冷热水用聚丙烯管道系统 第2部分：管材)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18992.2-2003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сшитого полиэтилена (PE-X) для горячей и холодной воды. Часть 2. Трубы</w:t>
              <w:br/>
              <w:t>(冷热水用交联聚乙烯（PE-X）管道系统 第2部分：管材)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2003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19473.2-2020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Системы трубопроводов из полибутена (PB) для горячей и холодной воды. Часть 2. Трубы</w:t>
              <w:br/>
              <w:t>(冷热水用聚丁烯（PB）管道系统 第2部分：管材)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2020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32415-2013 «Трубы напорные из термопластов и соединительные детали к ним для систем водоснабжения и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215:2019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Клапаны терморегулирующие для радиаторов. Требования и методы испытаний</w:t>
              <w:br/>
              <w:t>(Thermostatic radiator valves.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2019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30815-2019 «Терморегуляторы автоматические отопительных приборов систем водяного отопления зданий.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29414-2012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Клапаны терморегулирующие для отопительных приборов</w:t>
              <w:br/>
              <w:t>(散热器恒温控制阀)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30815-2019 «Терморегуляторы автоматические отопительных приборов систем водяного отопления зданий.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89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28636-2012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Клапаны балансировочные для систем отопления и кондиционирования</w:t>
              <w:br/>
              <w:t>(采暖与空调系统水力平衡阀)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70338-2022 «Клапаны балансировочные для систем отопления, внутренних систем тепло- и холодоснабжения и горячего водоснабжения.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29730-2025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Коллекторы распределительные для холодной и горячей воды</w:t>
              <w:br/>
              <w:t>(冷热水用分集水器)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(введена с 01.02.2026)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70408-2022 «Коллекторы и станции присоединения и регулирования для этажных и квартирных систем водяного отопления, холодного и горячего водоснабжения.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14037-1:2016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Подвесные отопительные и охлаждающие поверхности для воды с температурой ниже 120 °C. Часть 1. Потолочные излучающие панели заводского изготовления для отопления. Технические условия и требования</w:t>
              <w:br/>
              <w:t>(Free hanging heating and cooling surfaces for water with a temperature below 120 °C. Part 1: Pre-fabricated ceiling mounted radiant panels for space heating. Technical specifications and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2016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70828-2023 «Панели потолочные подвесные излучающие для систем водяного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18566-1:2017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Проектирование микроклимата зданий. Водяные излучающие панели отопления и охлаждения. Часть 1. Термины, обозначения, технические условия и требования</w:t>
              <w:br/>
              <w:t>(Building environment design. Design, test methods and control of hydronic radiant heating and cooling panel systems. Part 1: Vocabulary, symbols, technical specifications and requirements)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2017 (подтверждён при систематической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70828-2023 «Панели потолочные подвесные излучающие для систем водяного отопления. Общие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ISO 11855-1:2021+Amd 1:2023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Проектирование микроклимата зданий. Встроенные системы лучистого отопления и охлаждения. Часть 1. Определения, обозначения и критерии комфорта</w:t>
              <w:br/>
              <w:t>(Building environment design. Embedded radiant heating and cooling systems. Part 1: Definitions, symbols, and comfort criteria)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ISO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2021 с изменением Amd 1:2023; идёт систематическая проверка (стадия 90.20 — стандарт на проверке)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70834-2023 «Системы водяного отопления, встроенные в пол.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29045-2025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Панели водяного лучистого отопления сборные облегченные</w:t>
              <w:br/>
              <w:t>(预制轻薄型热水辐射供暖板)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70834-2023 «Системы водяного отопления, встроенные в пол.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13618:2016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Подводка гибкая для систем питьевого водоснабжения. Функциональные требования и методы испытаний</w:t>
              <w:br/>
              <w:t>(Flexible hose assemblies in drinking water installations. Functional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2016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70407-2022 «Подводка гибкая для воды санитарно-техническая.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28605-2012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Рукава резиновые и пластмассовые для питьевой воды и их сборки</w:t>
              <w:br/>
              <w:t>(生活饮用水用橡胶或塑料软管和非增强软管及软管组合件)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Р 70407-2022 «Подводка гибкая для воды санитарно-техническая.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97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 18145-2014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Краны водоразборные с керамическим уплотнением</w:t>
              <w:br/>
              <w:t>(陶瓷片密封水嘴)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(Китай), обязательный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2014 (обязательный стандарт Китая)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19681-2016 «Арматура санитарно-техническая водоразборная. Общие технические условия» (утверждена новая редакция ГОСТ 19681-2026); ГОСТ 34771-2021 «Арматура санитарно-техническая водоразборная. Методы испытаний» (утверждена новая редакция ГОСТ 34771-2026, вводится с 01.08.2027)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98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274-2:2002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Арматура сливная для санитарных приборов. Часть 2. Методы испытаний</w:t>
              <w:br/>
              <w:t>(Waste fittings for sanitary appliances. Part 2: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2002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23289-2016 «Арматура санитарно-техническая водосливная.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99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14516:2015+A1:2018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Ванны бытовые</w:t>
              <w:br/>
              <w:t>(Baths for domestic purposes)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18297-96 «Приборы санитарно-технические чугунные эмалированные. Технические условия»; ГОСТ 23695-2016 «Приборы санитарно-технические стальные эмалированные.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100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14527:2016+A1:2018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Поддоны душевые бытовые</w:t>
              <w:br/>
              <w:t>(Shower trays for domestic purposes)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2016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18297-96 «Приборы санитарно-технические чугунные эмалированные. Технические условия»; ГОСТ 23695-2016 «Приборы санитарно-технические стальные эмалированные.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101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13310:2015+A1:2018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Мойки кухонные. Функциональные требования и методы испытаний</w:t>
              <w:br/>
              <w:t>(Kitchen sinks. Functional requirements and test methods)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2015 с изменением A1:2018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34525-2019 «Мойки из нержавеющей стали. Технические условия»; ГОСТ 18297-96 «Приборы санитарно-технические чугунные эмалированные. Технические условия»; ГОСТ 23695-2016 «Приборы санитарно-технические стальные эмалированные.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102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38474-2020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Мойки бытовые из нержавеющей стали</w:t>
              <w:br/>
              <w:t>(家用不锈钢水槽)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2020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34525-2019 «Мойки из нержавеющей стали.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103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IAPMO/ANSI Z124.5-2013e1 (R2023)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Сиденья для унитазов пластмассовые</w:t>
              <w:br/>
              <w:t>(Plastic Toilet Seats)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IAPMO (ANSI)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2013 (подтверждён в 2023 г.)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15062-2017 «Сиденья для унитазов.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104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EN 12238:2001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Вентиляция зданий. Воздухораспределительные устройства. Аэродинамические испытания и оценка при смешанной подаче воздуха</w:t>
              <w:br/>
              <w:t>(Ventilation for buildings. Air terminal devices. Aerodynamic testing and rating for mixed flow application)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CEN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2001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13448-82 «Решетки вентиляционные пластмассовые. Технические условия» (утверждена новая редакция ГОСТ 13448-2025)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105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ANSI/MSS SP-58-2025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Опоры и подвески трубопроводов. Материалы, проектирование, изготовление, выбор, применение и монтаж</w:t>
              <w:br/>
              <w:t>(Pipe Hangers and Supports. Materials, Design, Manufacture, Selection, Application, and Installation)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MSS (ANSI)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2025 (опубликована в сентябре 2025 г.)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22130-2018 «Детали стальных трубопроводов. Опоры подвижные и подвески. Технические условия»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106</w:t>
            </w:r>
          </w:p>
        </w:tc>
        <w:tc>
          <w:tcPr>
            <w:tcW w:type="dxa" w:w="2041"/>
          </w:tcPr>
          <w:p>
            <w:r/>
            <w:r>
              <w:rPr>
                <w:sz w:val="18"/>
              </w:rPr>
              <w:t>GB/T 17116.1-2018</w:t>
            </w:r>
          </w:p>
        </w:tc>
        <w:tc>
          <w:tcPr>
            <w:tcW w:type="dxa" w:w="4819"/>
          </w:tcPr>
          <w:p>
            <w:r/>
            <w:r>
              <w:rPr>
                <w:sz w:val="18"/>
              </w:rPr>
              <w:t>Опоры и подвески трубопроводов. Часть 1. Технические требования</w:t>
              <w:br/>
              <w:t>(管道支吊架 第1部分：技术规范)</w:t>
            </w:r>
          </w:p>
        </w:tc>
        <w:tc>
          <w:tcPr>
            <w:tcW w:type="dxa" w:w="1474"/>
          </w:tcPr>
          <w:p>
            <w:r/>
            <w:r>
              <w:rPr>
                <w:sz w:val="18"/>
              </w:rPr>
              <w:t>SAC (Китай)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Действует, ред. 2018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>Прямого аналога нет; близкий по тематике: ГОСТ 22130-2018 «Детали стальных трубопроводов. Опоры подвижные и подвески. Технические условия»</w:t>
            </w:r>
          </w:p>
        </w:tc>
      </w:tr>
    </w:tbl>
    <w:p>
      <w:r>
        <w:br w:type="page"/>
      </w:r>
    </w:p>
    <w:p>
      <w:pPr>
        <w:jc w:val="left"/>
      </w:pPr>
      <w:r>
        <w:rPr>
          <w:b/>
          <w:sz w:val="24"/>
        </w:rPr>
        <w:t>Раздел 2. Блок ПК 6: стандарты, закреплённые за ПК 6 по распределению секретариата ТК 144 от 09.04.2024 (27 позиций)</w:t>
      </w:r>
    </w:p>
    <w:p>
      <w:pPr>
        <w:jc w:val="left"/>
      </w:pPr>
      <w:r>
        <w:rPr>
          <w:b w:val="0"/>
          <w:sz w:val="20"/>
        </w:rPr>
        <w:t>Для каждого закреплённого стандарта указаны соответствующие международные, региональные и зарубежные стандарты из раздела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8"/>
        <w:gridCol w:w="3028"/>
        <w:gridCol w:w="3028"/>
        <w:gridCol w:w="3028"/>
        <w:gridCol w:w="3028"/>
      </w:tblGrid>
      <w:tr>
        <w:trPr>
          <w:tblHeader w:val="true"/>
        </w:trPr>
        <w:tc>
          <w:tcPr>
            <w:tcW w:type="dxa" w:w="567"/>
            <w:shd w:val="clear" w:fill="D9E2F3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928"/>
            <w:shd w:val="clear" w:fill="D9E2F3"/>
          </w:tcPr>
          <w:p>
            <w:r/>
            <w:r>
              <w:rPr>
                <w:b/>
                <w:sz w:val="18"/>
              </w:rPr>
              <w:t>Обозначение ГОСТ</w:t>
            </w:r>
          </w:p>
        </w:tc>
        <w:tc>
          <w:tcPr>
            <w:tcW w:type="dxa" w:w="3969"/>
            <w:shd w:val="clear" w:fill="D9E2F3"/>
          </w:tcPr>
          <w:p>
            <w:r/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type="dxa" w:w="6236"/>
            <w:shd w:val="clear" w:fill="D9E2F3"/>
          </w:tcPr>
          <w:p>
            <w:r/>
            <w:r>
              <w:rPr>
                <w:b/>
                <w:sz w:val="18"/>
              </w:rPr>
              <w:t>Соответствующие международные, региональные и зарубежные стандарты (организация, позиция в разд. 1)</w:t>
            </w:r>
          </w:p>
        </w:tc>
        <w:tc>
          <w:tcPr>
            <w:tcW w:type="dxa" w:w="2438"/>
            <w:shd w:val="clear" w:fill="D9E2F3"/>
          </w:tcPr>
          <w:p>
            <w:r/>
            <w:r>
              <w:rPr>
                <w:b/>
                <w:sz w:val="18"/>
              </w:rPr>
              <w:t>Примечание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1153-2019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Кронштейны для умывальников и моек.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Соответствующий стандарт в перечне не выявлен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11614-2019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Краны смывные полуавтоматические.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GB/T 26750-2011 (SAC (Китай), поз. 15); EN 12541:2026 (CEN, поз. 32)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13448-82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Решетки вентиляционные пластмассовые.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12238:2001 (CEN, поз. 104)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утверждена новая редакция ГОСТ 13448-2025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13449-2017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Изделия санитарные керамические. Методы испытаний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997:2018 (CEN, поз. 1); EN 13407:2015+A1:2018 (CEN, поз. 10); EN 14528:2015+A1:2018 (CEN, поз. 11); EN 14688:2015+A1:2018 (CEN, поз. 12); ASME A112.19.2-2024/CSA B45.1:24 (ASME / CSA (ANSI), поз. 13); GB/T 6952-2015 (SAC (Китай), поз. 14)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15062-2017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Сиденья для унитазов.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IAPMO/ANSI Z124.5-2013e1 (R2023) (IAPMO (ANSI), поз. 103)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15167-93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Изделия санитарные керамические.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997:2018 (CEN, поз. 1); EN 13407:2015+A1:2018 (CEN, поз. 10); EN 14528:2015+A1:2018 (CEN, поз. 11); EN 14688:2015+A1:2018 (CEN, поз. 12); ASME A112.19.2-2024/CSA B45.1:24 (ASME / CSA (ANSI), поз. 13); GB/T 6952-2015 (SAC (Китай), поз. 14); GB/T 31436-2015 (SAC (Китай), поз. 16)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16549-2019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Краны пробковые проходные сальниковые муфтовые чугунные на номинальное давление PN не более 1,0 МПа (10 кгс/см2) с заглушкой для спуска воды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Соответствующий стандарт в перечне не выявлен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18297-96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Приборы санитарно-технические чугунные эмалированные.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14516:2015+A1:2018 (CEN, поз. 99); EN 14527:2016+A1:2018 (CEN, поз. 100); EN 13310:2015+A1:2018 (CEN, поз. 101)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18910-96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Приборы и устройства гидравлические.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Соответствующий стандарт в перечне не выявлен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19681-2016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Арматура санитарно-техническая водоразборная.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817:2024 (CEN, поз. 26); EN 200:2023 (CEN, поз. 27); EN 1111:2026 (CEN, поз. 28); EN 1112:2008 (CEN, поз. 29); EN 1113:2015 (CEN, поз. 30); EN 15091:2024 (CEN, поз. 31); ASME A112.18.1-2024/CSA B125.1:24 (ASME / CSA (ANSI), поз. 35); GB 18145-2014 (SAC (Китай), обязательный, поз. 97)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утверждена новая редакция ГОСТ 19681-2026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21485-2016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Бачки смывные и арматура к ним.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14055:2018 (CEN, поз. 2); EN 14124:2004 (CEN, поз. 3); ISO 3822-1:1999 (ISO, поз. 4); ISO 3822-3:2018 (ISO, поз. 6); ISO 3822-4:1997 (ISO, поз. 7); GB/T 26750-2011 (SAC (Китай), поз. 15); GB/T 31436-2015 (SAC (Китай), поз. 16); GB/T 26730-2011 (SAC (Китай), поз. 18)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12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22130-2018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Детали стальных трубопроводов. Опоры подвижные и подвески.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13480-3:2024 (CEN, поз. 72); ANSI/MSS SP-58-2025 (MSS (ANSI), поз. 105); GB/T 17116.1-2018 (SAC (Китай), поз. 106)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13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23289-2016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Арматура санитарно-техническая водосливная.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274-1:2002 (CEN, поз. 33); EN 274-2:2002 (CEN, поз. 98)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14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23695-2016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Приборы санитарно-технические стальные эмалированные.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14688:2015+A1:2018 (CEN, поз. 12); EN 14516:2015+A1:2018 (CEN, поз. 99); EN 14527:2016+A1:2018 (CEN, поз. 100); EN 13310:2015+A1:2018 (CEN, поз. 101)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15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25809-2019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Смесители и краны водоразборные. Типы и основные размеры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817:2024 (CEN, поз. 26); EN 200:2023 (CEN, поз. 27)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16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30493-2017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Изделия санитарные керамические. Классификация и основные размеры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997:2018 (CEN, поз. 1); EN 33:2019 (CEN, поз. 9)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действует ГОСТ 30493-2025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17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30815-2019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Терморегуляторы автоматические отопительных приборов систем водяного отопления зданий.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215:2019 (CEN, поз. 87); GB/T 29414-2012 (SAC (Китай), поз. 88)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18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34525-2019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Мойки из нержавеющей стали.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13310:2015+A1:2018 (CEN, поз. 101); GB/T 38474-2020 (SAC (Китай), поз. 102)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19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34771-2021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Арматура санитарно-техническая водоразборная. Методы испытаний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ISO 3822-1:1999 (ISO, поз. 4); ISO 3822-2:1995 (ISO, поз. 5); EN 817:2024 (CEN, поз. 26); EN 200:2023 (CEN, поз. 27); EN 1111:2026 (CEN, поз. 28); EN 1112:2008 (CEN, поз. 29); EN 1113:2015 (CEN, поз. 30); EN 15091:2024 (CEN, поз. 31); ASME A112.18.1-2024/CSA B125.1:24 (ASME / CSA (ANSI), поз. 35); GB 18145-2014 (SAC (Китай), обязательный, поз. 97)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утверждена новая редакция ГОСТ 34771-2026, вводится с 01.08.2027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20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53583-2009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Приборы отопительные. Методы испытаний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442-2:2014 (CEN, поз. 37); GB/T 13754-2017 (SAC (Китай), поз. 42)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21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70338-2022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Клапаны балансировочные для систем отопления, внутренних систем тепло- и холодоснабжения и горячего водоснабжения.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GB/T 28636-2012 (SAC (Китай), поз. 89)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22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70407-2022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Подводка гибкая для воды санитарно-техническая.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13618:2016 (CEN, поз. 95); GB/T 28605-2012 (SAC (Китай), поз. 96)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23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70408-2022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Коллекторы и станции присоединения и регулирования для этажных и квартирных систем водяного отопления, холодного и горячего водоснабжения.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GB/T 29730-2025 (SAC (Китай), поз. 90)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24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70828-2023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Панели потолочные подвесные излучающие для систем водяного отопления.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14037-1:2016 (CEN, поз. 91); ISO 18566-1:2017 (ISO, поз. 92)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25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70834-2023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Системы водяного отопления, встроенные в пол.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ISO 11855-1:2021+Amd 1:2023 (ISO, поз. 93); GB/T 29045-2025 (SAC (Китай), поз. 94)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26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70881-2023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Кронштейны для крепления приборов водяного отопления к вертикальным поверхностям. Общие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Соответствующий стандарт в перечне не выявлен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  <w:tr>
        <w:tc>
          <w:tcPr>
            <w:tcW w:type="dxa" w:w="567"/>
            <w:shd w:val="clear" w:fill="F2F2F2"/>
          </w:tcPr>
          <w:p>
            <w:r/>
            <w:r>
              <w:rPr>
                <w:sz w:val="18"/>
              </w:rPr>
              <w:t>27</w:t>
            </w:r>
          </w:p>
        </w:tc>
        <w:tc>
          <w:tcPr>
            <w:tcW w:type="dxa" w:w="1928"/>
            <w:shd w:val="clear" w:fill="F2F2F2"/>
          </w:tcPr>
          <w:p>
            <w:r/>
            <w:r>
              <w:rPr>
                <w:sz w:val="18"/>
              </w:rPr>
              <w:t>ГОСТ Р 71030-2023</w:t>
            </w:r>
          </w:p>
        </w:tc>
        <w:tc>
          <w:tcPr>
            <w:tcW w:type="dxa" w:w="3969"/>
            <w:shd w:val="clear" w:fill="F2F2F2"/>
          </w:tcPr>
          <w:p>
            <w:r/>
            <w:r>
              <w:rPr>
                <w:sz w:val="18"/>
              </w:rPr>
              <w:t>Полотенцесушители водяные. Технические условия</w:t>
            </w:r>
          </w:p>
        </w:tc>
        <w:tc>
          <w:tcPr>
            <w:tcW w:type="dxa" w:w="6236"/>
            <w:shd w:val="clear" w:fill="F2F2F2"/>
          </w:tcPr>
          <w:p>
            <w:r/>
            <w:r>
              <w:rPr>
                <w:sz w:val="18"/>
              </w:rPr>
              <w:t>EN 442-1:2014 (CEN, поз. 36); EN 442-2:2014 (CEN, поз. 37)</w:t>
            </w:r>
          </w:p>
        </w:tc>
        <w:tc>
          <w:tcPr>
            <w:tcW w:type="dxa" w:w="2438"/>
            <w:shd w:val="clear" w:fill="F2F2F2"/>
          </w:tcPr>
          <w:p>
            <w:r/>
            <w:r>
              <w:rPr>
                <w:sz w:val="18"/>
              </w:rPr>
              <w:t>-</w:t>
            </w:r>
          </w:p>
        </w:tc>
      </w:tr>
    </w:tbl>
    <w:p>
      <w:pPr>
        <w:jc w:val="center"/>
      </w:pPr>
      <w:r>
        <w:rPr>
          <w:b w:val="0"/>
          <w:sz w:val="24"/>
        </w:rPr>
      </w:r>
    </w:p>
    <w:p>
      <w:pPr>
        <w:jc w:val="left"/>
      </w:pPr>
      <w:r>
        <w:rPr>
          <w:b w:val="0"/>
          <w:sz w:val="18"/>
        </w:rPr>
        <w:t>Источник: рабочий перечень ПК 6 ТК 144 по состоянию на 23.10.2026. Проверка обновлений проводится еженедельно, по понедельникам.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imSu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стандартов для мониторинга ПК 6 ТК 144 (на 23.10.2026)</dc:title>
  <dc:subject/>
  <dc:creator>ПК 6 ТК 144</dc:creator>
  <cp:keywords/>
  <dc:description/>
  <cp:lastModifiedBy>ПК 6 ТК 144</cp:lastModifiedBy>
  <cp:revision>1</cp:revision>
  <dcterms:created xsi:type="dcterms:W3CDTF">2026-10-23T13:00:00Z</dcterms:created>
  <dcterms:modified xsi:type="dcterms:W3CDTF">2026-10-23T13:00:00Z</dcterms:modified>
  <cp:category/>
</cp:coreProperties>
</file>